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5ED" w:rsidRDefault="000205ED" w:rsidP="003061EA">
      <w:r>
        <w:t>The goal:  Keep the corporate users/devices off of the guest network.</w:t>
      </w:r>
    </w:p>
    <w:p w:rsidR="003061EA" w:rsidRDefault="00427904" w:rsidP="003061EA">
      <w:r>
        <w:t>Below I will describe three</w:t>
      </w:r>
      <w:r w:rsidR="003061EA">
        <w:t xml:space="preserve"> options that may help.  </w:t>
      </w:r>
      <w:r>
        <w:t xml:space="preserve">All </w:t>
      </w:r>
      <w:r w:rsidR="003061EA">
        <w:t xml:space="preserve">have </w:t>
      </w:r>
      <w:r>
        <w:t>some trade-offs</w:t>
      </w:r>
      <w:r w:rsidR="003061EA">
        <w:t xml:space="preserve"> but in many cases should work for you.  For guest networks you have two basic authentication methods.  </w:t>
      </w:r>
      <w:proofErr w:type="gramStart"/>
      <w:r w:rsidR="003061EA">
        <w:t>Registered users that are required to enter a Username and a Password.</w:t>
      </w:r>
      <w:proofErr w:type="gramEnd"/>
      <w:r w:rsidR="003061EA">
        <w:t xml:space="preserve">  Un-Registered users where the default prompts for the clients email address.  </w:t>
      </w:r>
      <w:r>
        <w:t xml:space="preserve">A third method doesn’t depend on the guest authentication type.  </w:t>
      </w:r>
      <w:r w:rsidR="003061EA">
        <w:t xml:space="preserve">I will attempt to describe a </w:t>
      </w:r>
      <w:r w:rsidR="003E1FA0">
        <w:t xml:space="preserve">configuration </w:t>
      </w:r>
      <w:r w:rsidR="003061EA">
        <w:t>solution for each of these authentication cases.</w:t>
      </w:r>
    </w:p>
    <w:p w:rsidR="00670AD9" w:rsidRDefault="00670AD9" w:rsidP="003061EA">
      <w:proofErr w:type="gramStart"/>
      <w:r>
        <w:t>The first method.</w:t>
      </w:r>
      <w:proofErr w:type="gramEnd"/>
    </w:p>
    <w:p w:rsidR="003061EA" w:rsidRDefault="00D21496" w:rsidP="003061EA">
      <w:r>
        <w:t>If your guest network requires a Username and Password and you are using the Aruba Mobility Controllers Internal Datab</w:t>
      </w:r>
      <w:r w:rsidR="003E1FA0">
        <w:t>ase for guest authentication tha</w:t>
      </w:r>
      <w:r>
        <w:t>n keeping corporate users off your guest network is fairly trivial.</w:t>
      </w:r>
      <w:r w:rsidR="007C0790">
        <w:t xml:space="preserve">  This method assumes you are using some backend server for your corporate clients such as </w:t>
      </w:r>
      <w:r w:rsidR="00D80BDA">
        <w:t>a Radius</w:t>
      </w:r>
      <w:r w:rsidR="007C0790">
        <w:t>.  In this method we ADD the backend server to the Server Group list and configure</w:t>
      </w:r>
      <w:r w:rsidR="00D80BDA">
        <w:t xml:space="preserve"> it in position 1 and enable fail-through for the group of servers.</w:t>
      </w:r>
    </w:p>
    <w:p w:rsidR="00D80BDA" w:rsidRDefault="00D80BDA" w:rsidP="00C53E2F">
      <w:pPr>
        <w:spacing w:after="0"/>
      </w:pPr>
      <w:proofErr w:type="spellStart"/>
      <w:proofErr w:type="gramStart"/>
      <w:r>
        <w:t>aaa</w:t>
      </w:r>
      <w:proofErr w:type="spellEnd"/>
      <w:proofErr w:type="gramEnd"/>
      <w:r>
        <w:t xml:space="preserve"> server-group "guest-server-group"</w:t>
      </w:r>
    </w:p>
    <w:p w:rsidR="00670AD9" w:rsidRDefault="00D80BDA" w:rsidP="00C53E2F">
      <w:pPr>
        <w:spacing w:after="0"/>
        <w:ind w:left="144"/>
      </w:pPr>
      <w:r>
        <w:t xml:space="preserve"> </w:t>
      </w:r>
      <w:proofErr w:type="gramStart"/>
      <w:r w:rsidR="00670AD9">
        <w:t>allow-fail-through</w:t>
      </w:r>
      <w:proofErr w:type="gramEnd"/>
    </w:p>
    <w:p w:rsidR="00D80BDA" w:rsidRDefault="00670AD9" w:rsidP="00C53E2F">
      <w:pPr>
        <w:spacing w:after="0"/>
        <w:ind w:left="144"/>
      </w:pPr>
      <w:r>
        <w:t xml:space="preserve"> </w:t>
      </w:r>
      <w:proofErr w:type="gramStart"/>
      <w:r w:rsidR="00D80BDA">
        <w:t>auth-server</w:t>
      </w:r>
      <w:proofErr w:type="gramEnd"/>
      <w:r w:rsidR="00D80BDA">
        <w:t xml:space="preserve"> my-</w:t>
      </w:r>
      <w:proofErr w:type="spellStart"/>
      <w:r w:rsidR="00D80BDA">
        <w:t>corp</w:t>
      </w:r>
      <w:proofErr w:type="spellEnd"/>
      <w:r w:rsidR="00D80BDA">
        <w:t>-server</w:t>
      </w:r>
    </w:p>
    <w:p w:rsidR="00D80BDA" w:rsidRDefault="00D80BDA" w:rsidP="00C53E2F">
      <w:pPr>
        <w:spacing w:after="0"/>
        <w:ind w:left="144"/>
      </w:pPr>
      <w:r>
        <w:t xml:space="preserve"> </w:t>
      </w:r>
      <w:proofErr w:type="gramStart"/>
      <w:r>
        <w:t>auth-server</w:t>
      </w:r>
      <w:proofErr w:type="gramEnd"/>
      <w:r>
        <w:t xml:space="preserve"> Internal</w:t>
      </w:r>
    </w:p>
    <w:p w:rsidR="00D80BDA" w:rsidRDefault="00D80BDA" w:rsidP="00C53E2F">
      <w:pPr>
        <w:spacing w:after="0"/>
        <w:ind w:left="144"/>
      </w:pPr>
      <w:r>
        <w:t xml:space="preserve"> </w:t>
      </w:r>
      <w:proofErr w:type="gramStart"/>
      <w:r>
        <w:t>set</w:t>
      </w:r>
      <w:proofErr w:type="gramEnd"/>
      <w:r>
        <w:t xml:space="preserve"> role condition role value-of</w:t>
      </w:r>
    </w:p>
    <w:p w:rsidR="00D80BDA" w:rsidRDefault="00D80BDA" w:rsidP="00C53E2F">
      <w:pPr>
        <w:spacing w:after="0"/>
      </w:pPr>
      <w:r>
        <w:t>!</w:t>
      </w:r>
    </w:p>
    <w:p w:rsidR="00C53E2F" w:rsidRDefault="00C53E2F" w:rsidP="00C53E2F">
      <w:pPr>
        <w:spacing w:after="0"/>
      </w:pPr>
    </w:p>
    <w:p w:rsidR="003061EA" w:rsidRDefault="00C53E2F" w:rsidP="003061EA">
      <w:r>
        <w:t>To make this work properly a few assumptions are made.  The first is we are not expecting the attribute ‘role’ from the ‘my-</w:t>
      </w:r>
      <w:proofErr w:type="spellStart"/>
      <w:r>
        <w:t>corp</w:t>
      </w:r>
      <w:proofErr w:type="spellEnd"/>
      <w:r>
        <w:t>-server’.  Second, we are expecting the defa</w:t>
      </w:r>
      <w:r w:rsidR="00F246C7">
        <w:t>ult role in the Captive Portal P</w:t>
      </w:r>
      <w:r>
        <w:t>rofile to be a dead-end or an isolation role for the corporate users</w:t>
      </w:r>
      <w:r w:rsidR="00670AD9">
        <w:t xml:space="preserve"> as shown below</w:t>
      </w:r>
      <w:r>
        <w:t xml:space="preserve">.  </w:t>
      </w:r>
      <w:r w:rsidR="00D80BDA">
        <w:t xml:space="preserve">The behavior here is that a real registered guest would fail in the corporate server and because </w:t>
      </w:r>
      <w:r>
        <w:t xml:space="preserve">of that </w:t>
      </w:r>
      <w:r w:rsidR="00D80BDA">
        <w:t>fail</w:t>
      </w:r>
      <w:r>
        <w:t>ure would fall</w:t>
      </w:r>
      <w:r w:rsidR="00D80BDA">
        <w:t xml:space="preserve"> through </w:t>
      </w:r>
      <w:r>
        <w:t>to the next server in the list and here</w:t>
      </w:r>
      <w:r w:rsidR="00D80BDA">
        <w:t xml:space="preserve"> they would pass when checked against the </w:t>
      </w:r>
      <w:proofErr w:type="gramStart"/>
      <w:r w:rsidR="00D80BDA">
        <w:t>Internal</w:t>
      </w:r>
      <w:proofErr w:type="gramEnd"/>
      <w:r w:rsidR="00D80BDA">
        <w:t xml:space="preserve"> server.</w:t>
      </w:r>
      <w:r>
        <w:t xml:space="preserve">  The Internal server would pass over the role assigned in the </w:t>
      </w:r>
      <w:r w:rsidR="00670AD9">
        <w:t>Internal D</w:t>
      </w:r>
      <w:r>
        <w:t xml:space="preserve">atabase and would override the dead-end role assigned as the </w:t>
      </w:r>
      <w:r w:rsidR="00F246C7">
        <w:t>default role in the Captive Portal Profile.</w:t>
      </w:r>
    </w:p>
    <w:p w:rsidR="00F246C7" w:rsidRPr="00F246C7" w:rsidRDefault="00F246C7" w:rsidP="00F246C7">
      <w:pPr>
        <w:autoSpaceDE w:val="0"/>
        <w:autoSpaceDN w:val="0"/>
        <w:adjustRightInd w:val="0"/>
        <w:spacing w:after="0" w:line="240" w:lineRule="auto"/>
        <w:rPr>
          <w:rFonts w:cs="Courier New"/>
        </w:rPr>
      </w:pPr>
      <w:proofErr w:type="spellStart"/>
      <w:proofErr w:type="gramStart"/>
      <w:r w:rsidRPr="00F246C7">
        <w:rPr>
          <w:rFonts w:cs="Courier New"/>
        </w:rPr>
        <w:t>aaa</w:t>
      </w:r>
      <w:proofErr w:type="spellEnd"/>
      <w:proofErr w:type="gramEnd"/>
      <w:r w:rsidRPr="00F246C7">
        <w:rPr>
          <w:rFonts w:cs="Courier New"/>
        </w:rPr>
        <w:t xml:space="preserve"> authentication captive-portal "my-guest-portal"</w:t>
      </w:r>
    </w:p>
    <w:p w:rsidR="00F246C7" w:rsidRPr="00F246C7" w:rsidRDefault="00F246C7" w:rsidP="00F246C7">
      <w:pPr>
        <w:autoSpaceDE w:val="0"/>
        <w:autoSpaceDN w:val="0"/>
        <w:adjustRightInd w:val="0"/>
        <w:spacing w:after="0" w:line="240" w:lineRule="auto"/>
        <w:ind w:left="144"/>
        <w:rPr>
          <w:rFonts w:cs="Courier New"/>
        </w:rPr>
      </w:pPr>
      <w:proofErr w:type="gramStart"/>
      <w:r w:rsidRPr="00F246C7">
        <w:rPr>
          <w:rFonts w:cs="Courier New"/>
        </w:rPr>
        <w:t>default-role</w:t>
      </w:r>
      <w:proofErr w:type="gramEnd"/>
      <w:r w:rsidRPr="00F246C7">
        <w:rPr>
          <w:rFonts w:cs="Courier New"/>
        </w:rPr>
        <w:t xml:space="preserve"> dead-end</w:t>
      </w:r>
    </w:p>
    <w:p w:rsidR="00F246C7" w:rsidRPr="00F246C7" w:rsidRDefault="00F246C7" w:rsidP="00F246C7">
      <w:pPr>
        <w:autoSpaceDE w:val="0"/>
        <w:autoSpaceDN w:val="0"/>
        <w:adjustRightInd w:val="0"/>
        <w:spacing w:after="0" w:line="240" w:lineRule="auto"/>
        <w:rPr>
          <w:rFonts w:cs="Courier New"/>
        </w:rPr>
      </w:pPr>
      <w:r w:rsidRPr="00F246C7">
        <w:rPr>
          <w:rFonts w:cs="Courier New"/>
        </w:rPr>
        <w:t>!</w:t>
      </w:r>
    </w:p>
    <w:p w:rsidR="00670AD9" w:rsidRDefault="00670AD9" w:rsidP="00670AD9">
      <w:pPr>
        <w:spacing w:after="0"/>
      </w:pPr>
    </w:p>
    <w:p w:rsidR="00F246C7" w:rsidRDefault="00670AD9" w:rsidP="003061EA">
      <w:r>
        <w:t>Now the trade-offs with this method.  Each guest authentication would be seen by the backend server, in this case the Radius.</w:t>
      </w:r>
      <w:r w:rsidR="000205ED">
        <w:t xml:space="preserve">  Corporate users that get their hands on true guest credentials will still be able to access the guest network.</w:t>
      </w:r>
    </w:p>
    <w:p w:rsidR="000205ED" w:rsidRDefault="000205ED" w:rsidP="000205ED"/>
    <w:p w:rsidR="000205ED" w:rsidRDefault="000205ED" w:rsidP="000205ED">
      <w:proofErr w:type="gramStart"/>
      <w:r>
        <w:t>The second method.</w:t>
      </w:r>
      <w:proofErr w:type="gramEnd"/>
    </w:p>
    <w:p w:rsidR="003061EA" w:rsidRDefault="000205ED" w:rsidP="003061EA">
      <w:r>
        <w:t xml:space="preserve">This method requires the use of Machine Authentication.  </w:t>
      </w:r>
      <w:r w:rsidR="004241C7">
        <w:t xml:space="preserve">You may or may not want to enforce machine authentication but it is the trick that makes this method work.  Machine Authentication </w:t>
      </w:r>
      <w:r>
        <w:t xml:space="preserve">implies that the </w:t>
      </w:r>
      <w:r>
        <w:lastRenderedPageBreak/>
        <w:t xml:space="preserve">backend server is setup to support Machine Authentication as well as the client device sending the machine ID.  </w:t>
      </w:r>
      <w:r w:rsidR="003061EA">
        <w:t>This only works for domain machines so that rules out any Apple and Unix devices</w:t>
      </w:r>
      <w:r>
        <w:t xml:space="preserve"> since they do not support Machine Authentication along with user authentication</w:t>
      </w:r>
      <w:r w:rsidR="003061EA">
        <w:t>.</w:t>
      </w:r>
    </w:p>
    <w:p w:rsidR="003061EA" w:rsidRDefault="00D91760" w:rsidP="003061EA">
      <w:r>
        <w:t>The configuration for this is very straight forward.  The behavior is not obvious however</w:t>
      </w:r>
      <w:r w:rsidR="004E5213">
        <w:t xml:space="preserve"> so I will try to describe the behavior</w:t>
      </w:r>
      <w:r>
        <w:t>.</w:t>
      </w:r>
    </w:p>
    <w:p w:rsidR="003061EA" w:rsidRDefault="004241C7" w:rsidP="003061EA">
      <w:r>
        <w:t>First thing we need to do is to e</w:t>
      </w:r>
      <w:r w:rsidR="003061EA">
        <w:t>xtent the Machine Authentication Cache timer to one week</w:t>
      </w:r>
      <w:r>
        <w:t xml:space="preserve"> or longer</w:t>
      </w:r>
      <w:r w:rsidR="003061EA">
        <w:t xml:space="preserve">.  </w:t>
      </w:r>
      <w:r>
        <w:t>The</w:t>
      </w:r>
      <w:r w:rsidR="003061EA">
        <w:t xml:space="preserve"> default is 24 hours</w:t>
      </w:r>
      <w:r>
        <w:t xml:space="preserve"> and experience says this isn’t long enough for this </w:t>
      </w:r>
      <w:r w:rsidR="004E5213">
        <w:t>purpose</w:t>
      </w:r>
      <w:r w:rsidR="003061EA">
        <w:t>.</w:t>
      </w:r>
      <w:r w:rsidR="004E5213">
        <w:t xml:space="preserve">  Next we need to decide if we really want to enforce a separate role for the machines or just let them on.  Build those roles accordingly and I suggest a read of the Aruba OS User Guide for clarification on the different roles in use here.</w:t>
      </w:r>
      <w:r w:rsidR="003061EA">
        <w:t xml:space="preserve">  Build as required for your situation.</w:t>
      </w:r>
    </w:p>
    <w:p w:rsidR="00D91760" w:rsidRPr="00D91760" w:rsidRDefault="004241C7" w:rsidP="00D91760">
      <w:pPr>
        <w:autoSpaceDE w:val="0"/>
        <w:autoSpaceDN w:val="0"/>
        <w:adjustRightInd w:val="0"/>
        <w:spacing w:after="0" w:line="240" w:lineRule="auto"/>
        <w:rPr>
          <w:rFonts w:cs="Courier New"/>
          <w:sz w:val="20"/>
          <w:szCs w:val="20"/>
        </w:rPr>
      </w:pPr>
      <w:proofErr w:type="spellStart"/>
      <w:proofErr w:type="gramStart"/>
      <w:r>
        <w:rPr>
          <w:rFonts w:cs="Courier New"/>
          <w:sz w:val="20"/>
          <w:szCs w:val="20"/>
        </w:rPr>
        <w:t>aaa</w:t>
      </w:r>
      <w:proofErr w:type="spellEnd"/>
      <w:proofErr w:type="gramEnd"/>
      <w:r>
        <w:rPr>
          <w:rFonts w:cs="Courier New"/>
          <w:sz w:val="20"/>
          <w:szCs w:val="20"/>
        </w:rPr>
        <w:t xml:space="preserve"> authentication dot1x "my</w:t>
      </w:r>
      <w:r w:rsidR="00D91760" w:rsidRPr="00D91760">
        <w:rPr>
          <w:rFonts w:cs="Courier New"/>
          <w:sz w:val="20"/>
          <w:szCs w:val="20"/>
        </w:rPr>
        <w:t>-dot1x</w:t>
      </w:r>
      <w:r>
        <w:rPr>
          <w:rFonts w:cs="Courier New"/>
          <w:sz w:val="20"/>
          <w:szCs w:val="20"/>
        </w:rPr>
        <w:t>-profile</w:t>
      </w:r>
      <w:r w:rsidR="00D91760" w:rsidRPr="00D91760">
        <w:rPr>
          <w:rFonts w:cs="Courier New"/>
          <w:sz w:val="20"/>
          <w:szCs w:val="20"/>
        </w:rPr>
        <w:t>"</w:t>
      </w:r>
    </w:p>
    <w:p w:rsidR="00D91760" w:rsidRPr="00D91760" w:rsidRDefault="00D91760" w:rsidP="00D91760">
      <w:pPr>
        <w:autoSpaceDE w:val="0"/>
        <w:autoSpaceDN w:val="0"/>
        <w:adjustRightInd w:val="0"/>
        <w:spacing w:after="0" w:line="240" w:lineRule="auto"/>
        <w:rPr>
          <w:rFonts w:cs="Courier New"/>
          <w:sz w:val="20"/>
          <w:szCs w:val="20"/>
        </w:rPr>
      </w:pPr>
      <w:r w:rsidRPr="00D91760">
        <w:rPr>
          <w:rFonts w:cs="Courier New"/>
          <w:sz w:val="20"/>
          <w:szCs w:val="20"/>
        </w:rPr>
        <w:t xml:space="preserve">   </w:t>
      </w:r>
      <w:proofErr w:type="gramStart"/>
      <w:r w:rsidRPr="00D91760">
        <w:rPr>
          <w:rFonts w:cs="Courier New"/>
          <w:sz w:val="20"/>
          <w:szCs w:val="20"/>
        </w:rPr>
        <w:t>machine-authentication</w:t>
      </w:r>
      <w:proofErr w:type="gramEnd"/>
      <w:r w:rsidRPr="00D91760">
        <w:rPr>
          <w:rFonts w:cs="Courier New"/>
          <w:sz w:val="20"/>
          <w:szCs w:val="20"/>
        </w:rPr>
        <w:t xml:space="preserve"> enable</w:t>
      </w:r>
    </w:p>
    <w:p w:rsidR="00D91760" w:rsidRPr="00D91760" w:rsidRDefault="00D91760" w:rsidP="00D91760">
      <w:pPr>
        <w:autoSpaceDE w:val="0"/>
        <w:autoSpaceDN w:val="0"/>
        <w:adjustRightInd w:val="0"/>
        <w:spacing w:after="0" w:line="240" w:lineRule="auto"/>
        <w:rPr>
          <w:rFonts w:cs="Courier New"/>
          <w:sz w:val="20"/>
          <w:szCs w:val="20"/>
        </w:rPr>
      </w:pPr>
      <w:r w:rsidRPr="00D91760">
        <w:rPr>
          <w:rFonts w:cs="Courier New"/>
          <w:sz w:val="20"/>
          <w:szCs w:val="20"/>
        </w:rPr>
        <w:t xml:space="preserve">   </w:t>
      </w:r>
      <w:proofErr w:type="gramStart"/>
      <w:r w:rsidRPr="00D91760">
        <w:rPr>
          <w:rFonts w:cs="Courier New"/>
          <w:sz w:val="20"/>
          <w:szCs w:val="20"/>
        </w:rPr>
        <w:t>machine-authentication</w:t>
      </w:r>
      <w:proofErr w:type="gramEnd"/>
      <w:r w:rsidRPr="00D91760">
        <w:rPr>
          <w:rFonts w:cs="Courier New"/>
          <w:sz w:val="20"/>
          <w:szCs w:val="20"/>
        </w:rPr>
        <w:t xml:space="preserve"> machine-default-role "</w:t>
      </w:r>
      <w:r w:rsidR="004241C7">
        <w:rPr>
          <w:rFonts w:cs="Courier New"/>
          <w:sz w:val="20"/>
          <w:szCs w:val="20"/>
        </w:rPr>
        <w:t>my-</w:t>
      </w:r>
      <w:proofErr w:type="spellStart"/>
      <w:r w:rsidR="004241C7">
        <w:rPr>
          <w:rFonts w:cs="Courier New"/>
          <w:sz w:val="20"/>
          <w:szCs w:val="20"/>
        </w:rPr>
        <w:t>corp</w:t>
      </w:r>
      <w:proofErr w:type="spellEnd"/>
      <w:r w:rsidR="004241C7">
        <w:rPr>
          <w:rFonts w:cs="Courier New"/>
          <w:sz w:val="20"/>
          <w:szCs w:val="20"/>
        </w:rPr>
        <w:t>-machine</w:t>
      </w:r>
      <w:r w:rsidRPr="00D91760">
        <w:rPr>
          <w:rFonts w:cs="Courier New"/>
          <w:sz w:val="20"/>
          <w:szCs w:val="20"/>
        </w:rPr>
        <w:t>-role"</w:t>
      </w:r>
    </w:p>
    <w:p w:rsidR="00D91760" w:rsidRPr="00D91760" w:rsidRDefault="00D91760" w:rsidP="00D91760">
      <w:pPr>
        <w:autoSpaceDE w:val="0"/>
        <w:autoSpaceDN w:val="0"/>
        <w:adjustRightInd w:val="0"/>
        <w:spacing w:after="0" w:line="240" w:lineRule="auto"/>
        <w:rPr>
          <w:rFonts w:cs="Courier New"/>
          <w:sz w:val="20"/>
          <w:szCs w:val="20"/>
        </w:rPr>
      </w:pPr>
      <w:r w:rsidRPr="00D91760">
        <w:rPr>
          <w:rFonts w:cs="Courier New"/>
          <w:sz w:val="20"/>
          <w:szCs w:val="20"/>
        </w:rPr>
        <w:t xml:space="preserve">   </w:t>
      </w:r>
      <w:proofErr w:type="gramStart"/>
      <w:r w:rsidRPr="00D91760">
        <w:rPr>
          <w:rFonts w:cs="Courier New"/>
          <w:sz w:val="20"/>
          <w:szCs w:val="20"/>
        </w:rPr>
        <w:t>machine-authentication</w:t>
      </w:r>
      <w:proofErr w:type="gramEnd"/>
      <w:r w:rsidRPr="00D91760">
        <w:rPr>
          <w:rFonts w:cs="Courier New"/>
          <w:sz w:val="20"/>
          <w:szCs w:val="20"/>
        </w:rPr>
        <w:t xml:space="preserve"> cache-timeout 168</w:t>
      </w:r>
    </w:p>
    <w:p w:rsidR="00D91760" w:rsidRPr="00D91760" w:rsidRDefault="00D91760" w:rsidP="00D91760">
      <w:pPr>
        <w:autoSpaceDE w:val="0"/>
        <w:autoSpaceDN w:val="0"/>
        <w:adjustRightInd w:val="0"/>
        <w:spacing w:after="0" w:line="240" w:lineRule="auto"/>
        <w:rPr>
          <w:rFonts w:cs="Courier New"/>
          <w:sz w:val="20"/>
          <w:szCs w:val="20"/>
        </w:rPr>
      </w:pPr>
      <w:r w:rsidRPr="00D91760">
        <w:rPr>
          <w:rFonts w:cs="Courier New"/>
          <w:sz w:val="20"/>
          <w:szCs w:val="20"/>
        </w:rPr>
        <w:t xml:space="preserve">   </w:t>
      </w:r>
      <w:proofErr w:type="gramStart"/>
      <w:r w:rsidRPr="00D91760">
        <w:rPr>
          <w:rFonts w:cs="Courier New"/>
          <w:sz w:val="20"/>
          <w:szCs w:val="20"/>
        </w:rPr>
        <w:t>machine-authe</w:t>
      </w:r>
      <w:r w:rsidR="004241C7">
        <w:rPr>
          <w:rFonts w:cs="Courier New"/>
          <w:sz w:val="20"/>
          <w:szCs w:val="20"/>
        </w:rPr>
        <w:t>ntication</w:t>
      </w:r>
      <w:proofErr w:type="gramEnd"/>
      <w:r w:rsidR="004241C7">
        <w:rPr>
          <w:rFonts w:cs="Courier New"/>
          <w:sz w:val="20"/>
          <w:szCs w:val="20"/>
        </w:rPr>
        <w:t xml:space="preserve"> user-default-role "my-</w:t>
      </w:r>
      <w:proofErr w:type="spellStart"/>
      <w:r w:rsidR="004241C7">
        <w:rPr>
          <w:rFonts w:cs="Courier New"/>
          <w:sz w:val="20"/>
          <w:szCs w:val="20"/>
        </w:rPr>
        <w:t>corp</w:t>
      </w:r>
      <w:proofErr w:type="spellEnd"/>
      <w:r w:rsidR="004241C7">
        <w:rPr>
          <w:rFonts w:cs="Courier New"/>
          <w:sz w:val="20"/>
          <w:szCs w:val="20"/>
        </w:rPr>
        <w:t>-user</w:t>
      </w:r>
      <w:r w:rsidRPr="00D91760">
        <w:rPr>
          <w:rFonts w:cs="Courier New"/>
          <w:sz w:val="20"/>
          <w:szCs w:val="20"/>
        </w:rPr>
        <w:t>-role"</w:t>
      </w:r>
    </w:p>
    <w:p w:rsidR="00D91760" w:rsidRPr="00D91760" w:rsidRDefault="00D91760" w:rsidP="00D91760">
      <w:pPr>
        <w:autoSpaceDE w:val="0"/>
        <w:autoSpaceDN w:val="0"/>
        <w:adjustRightInd w:val="0"/>
        <w:spacing w:after="0" w:line="240" w:lineRule="auto"/>
        <w:rPr>
          <w:rFonts w:cs="Courier New"/>
          <w:sz w:val="20"/>
          <w:szCs w:val="20"/>
        </w:rPr>
      </w:pPr>
      <w:r w:rsidRPr="00D91760">
        <w:rPr>
          <w:rFonts w:cs="Courier New"/>
          <w:sz w:val="20"/>
          <w:szCs w:val="20"/>
        </w:rPr>
        <w:t>!</w:t>
      </w:r>
    </w:p>
    <w:p w:rsidR="004E5213" w:rsidRDefault="004E5213" w:rsidP="003061EA"/>
    <w:p w:rsidR="003061EA" w:rsidRDefault="003061EA" w:rsidP="003061EA">
      <w:r>
        <w:t>Now on the AAA Profile for the guests set it up for MAC Authentication.  Authenticate against the internal database with a success role of dead-end</w:t>
      </w:r>
      <w:r w:rsidR="0071523A">
        <w:t xml:space="preserve"> or deny</w:t>
      </w:r>
      <w:r>
        <w:t xml:space="preserve">.  </w:t>
      </w:r>
      <w:r w:rsidR="0071523A">
        <w:t xml:space="preserve">Configure the </w:t>
      </w:r>
      <w:r>
        <w:t>Policies accordingly as well.</w:t>
      </w:r>
    </w:p>
    <w:p w:rsidR="004E5213" w:rsidRPr="0071523A" w:rsidRDefault="004E5213" w:rsidP="004E5213">
      <w:pPr>
        <w:autoSpaceDE w:val="0"/>
        <w:autoSpaceDN w:val="0"/>
        <w:adjustRightInd w:val="0"/>
        <w:spacing w:after="0" w:line="240" w:lineRule="auto"/>
        <w:rPr>
          <w:rFonts w:cs="Courier New"/>
          <w:sz w:val="20"/>
          <w:szCs w:val="20"/>
        </w:rPr>
      </w:pPr>
      <w:proofErr w:type="spellStart"/>
      <w:proofErr w:type="gramStart"/>
      <w:r w:rsidRPr="0071523A">
        <w:rPr>
          <w:rFonts w:cs="Courier New"/>
          <w:sz w:val="20"/>
          <w:szCs w:val="20"/>
        </w:rPr>
        <w:t>aaa</w:t>
      </w:r>
      <w:proofErr w:type="spellEnd"/>
      <w:proofErr w:type="gramEnd"/>
      <w:r w:rsidRPr="0071523A">
        <w:rPr>
          <w:rFonts w:cs="Courier New"/>
          <w:sz w:val="20"/>
          <w:szCs w:val="20"/>
        </w:rPr>
        <w:t xml:space="preserve"> profile "guest-</w:t>
      </w:r>
      <w:proofErr w:type="spellStart"/>
      <w:r w:rsidRPr="0071523A">
        <w:rPr>
          <w:rFonts w:cs="Courier New"/>
          <w:sz w:val="20"/>
          <w:szCs w:val="20"/>
        </w:rPr>
        <w:t>aaa</w:t>
      </w:r>
      <w:proofErr w:type="spellEnd"/>
      <w:r w:rsidRPr="0071523A">
        <w:rPr>
          <w:rFonts w:cs="Courier New"/>
          <w:sz w:val="20"/>
          <w:szCs w:val="20"/>
        </w:rPr>
        <w:t>"</w:t>
      </w:r>
    </w:p>
    <w:p w:rsidR="004E5213" w:rsidRPr="0071523A" w:rsidRDefault="004E5213" w:rsidP="004E5213">
      <w:pPr>
        <w:autoSpaceDE w:val="0"/>
        <w:autoSpaceDN w:val="0"/>
        <w:adjustRightInd w:val="0"/>
        <w:spacing w:after="0" w:line="240" w:lineRule="auto"/>
        <w:rPr>
          <w:rFonts w:cs="Courier New"/>
          <w:sz w:val="20"/>
          <w:szCs w:val="20"/>
        </w:rPr>
      </w:pPr>
      <w:r w:rsidRPr="0071523A">
        <w:rPr>
          <w:rFonts w:cs="Courier New"/>
          <w:sz w:val="20"/>
          <w:szCs w:val="20"/>
        </w:rPr>
        <w:t xml:space="preserve">   </w:t>
      </w:r>
      <w:proofErr w:type="gramStart"/>
      <w:r w:rsidRPr="0071523A">
        <w:rPr>
          <w:rFonts w:cs="Courier New"/>
          <w:sz w:val="20"/>
          <w:szCs w:val="20"/>
        </w:rPr>
        <w:t>initial-role</w:t>
      </w:r>
      <w:proofErr w:type="gramEnd"/>
      <w:r w:rsidRPr="0071523A">
        <w:rPr>
          <w:rFonts w:cs="Courier New"/>
          <w:sz w:val="20"/>
          <w:szCs w:val="20"/>
        </w:rPr>
        <w:t xml:space="preserve"> "guest-logon"</w:t>
      </w:r>
    </w:p>
    <w:p w:rsidR="004E5213" w:rsidRPr="0071523A" w:rsidRDefault="004E5213" w:rsidP="004E5213">
      <w:pPr>
        <w:autoSpaceDE w:val="0"/>
        <w:autoSpaceDN w:val="0"/>
        <w:adjustRightInd w:val="0"/>
        <w:spacing w:after="0" w:line="240" w:lineRule="auto"/>
        <w:rPr>
          <w:rFonts w:cs="Courier New"/>
          <w:sz w:val="20"/>
          <w:szCs w:val="20"/>
        </w:rPr>
      </w:pPr>
      <w:r w:rsidRPr="0071523A">
        <w:rPr>
          <w:rFonts w:cs="Courier New"/>
          <w:sz w:val="20"/>
          <w:szCs w:val="20"/>
        </w:rPr>
        <w:t xml:space="preserve">   </w:t>
      </w:r>
      <w:proofErr w:type="gramStart"/>
      <w:r w:rsidRPr="0071523A">
        <w:rPr>
          <w:rFonts w:cs="Courier New"/>
          <w:sz w:val="20"/>
          <w:szCs w:val="20"/>
        </w:rPr>
        <w:t>authentication-</w:t>
      </w:r>
      <w:proofErr w:type="spellStart"/>
      <w:r w:rsidRPr="0071523A">
        <w:rPr>
          <w:rFonts w:cs="Courier New"/>
          <w:sz w:val="20"/>
          <w:szCs w:val="20"/>
        </w:rPr>
        <w:t>mac</w:t>
      </w:r>
      <w:proofErr w:type="spellEnd"/>
      <w:proofErr w:type="gramEnd"/>
      <w:r w:rsidRPr="0071523A">
        <w:rPr>
          <w:rFonts w:cs="Courier New"/>
          <w:sz w:val="20"/>
          <w:szCs w:val="20"/>
        </w:rPr>
        <w:t xml:space="preserve"> "MAC-Auth"</w:t>
      </w:r>
    </w:p>
    <w:p w:rsidR="004E5213" w:rsidRPr="0071523A" w:rsidRDefault="004E5213" w:rsidP="004E5213">
      <w:pPr>
        <w:autoSpaceDE w:val="0"/>
        <w:autoSpaceDN w:val="0"/>
        <w:adjustRightInd w:val="0"/>
        <w:spacing w:after="0" w:line="240" w:lineRule="auto"/>
        <w:rPr>
          <w:rFonts w:cs="Courier New"/>
          <w:sz w:val="20"/>
          <w:szCs w:val="20"/>
        </w:rPr>
      </w:pPr>
      <w:r w:rsidRPr="0071523A">
        <w:rPr>
          <w:rFonts w:cs="Courier New"/>
          <w:sz w:val="20"/>
          <w:szCs w:val="20"/>
        </w:rPr>
        <w:t xml:space="preserve">   </w:t>
      </w:r>
      <w:proofErr w:type="spellStart"/>
      <w:proofErr w:type="gramStart"/>
      <w:r w:rsidRPr="0071523A">
        <w:rPr>
          <w:rFonts w:cs="Courier New"/>
          <w:sz w:val="20"/>
          <w:szCs w:val="20"/>
        </w:rPr>
        <w:t>mac</w:t>
      </w:r>
      <w:proofErr w:type="spellEnd"/>
      <w:r w:rsidRPr="0071523A">
        <w:rPr>
          <w:rFonts w:cs="Courier New"/>
          <w:sz w:val="20"/>
          <w:szCs w:val="20"/>
        </w:rPr>
        <w:t>-default-role</w:t>
      </w:r>
      <w:proofErr w:type="gramEnd"/>
      <w:r w:rsidRPr="0071523A">
        <w:rPr>
          <w:rFonts w:cs="Courier New"/>
          <w:sz w:val="20"/>
          <w:szCs w:val="20"/>
        </w:rPr>
        <w:t xml:space="preserve"> "guest-deny"</w:t>
      </w:r>
    </w:p>
    <w:p w:rsidR="004E5213" w:rsidRPr="0071523A" w:rsidRDefault="004E5213" w:rsidP="004E5213">
      <w:pPr>
        <w:autoSpaceDE w:val="0"/>
        <w:autoSpaceDN w:val="0"/>
        <w:adjustRightInd w:val="0"/>
        <w:spacing w:after="0" w:line="240" w:lineRule="auto"/>
        <w:rPr>
          <w:rFonts w:cs="Courier New"/>
          <w:sz w:val="20"/>
          <w:szCs w:val="20"/>
        </w:rPr>
      </w:pPr>
      <w:r w:rsidRPr="0071523A">
        <w:rPr>
          <w:rFonts w:cs="Courier New"/>
          <w:sz w:val="20"/>
          <w:szCs w:val="20"/>
        </w:rPr>
        <w:t xml:space="preserve">   </w:t>
      </w:r>
      <w:proofErr w:type="spellStart"/>
      <w:proofErr w:type="gramStart"/>
      <w:r w:rsidRPr="0071523A">
        <w:rPr>
          <w:rFonts w:cs="Courier New"/>
          <w:sz w:val="20"/>
          <w:szCs w:val="20"/>
        </w:rPr>
        <w:t>mac</w:t>
      </w:r>
      <w:proofErr w:type="spellEnd"/>
      <w:r w:rsidRPr="0071523A">
        <w:rPr>
          <w:rFonts w:cs="Courier New"/>
          <w:sz w:val="20"/>
          <w:szCs w:val="20"/>
        </w:rPr>
        <w:t>-server-group</w:t>
      </w:r>
      <w:proofErr w:type="gramEnd"/>
      <w:r w:rsidRPr="0071523A">
        <w:rPr>
          <w:rFonts w:cs="Courier New"/>
          <w:sz w:val="20"/>
          <w:szCs w:val="20"/>
        </w:rPr>
        <w:t xml:space="preserve"> "guest</w:t>
      </w:r>
      <w:r w:rsidR="0071523A" w:rsidRPr="0071523A">
        <w:rPr>
          <w:rFonts w:cs="Courier New"/>
          <w:sz w:val="20"/>
          <w:szCs w:val="20"/>
        </w:rPr>
        <w:t>-server-group</w:t>
      </w:r>
      <w:r w:rsidRPr="0071523A">
        <w:rPr>
          <w:rFonts w:cs="Courier New"/>
          <w:sz w:val="20"/>
          <w:szCs w:val="20"/>
        </w:rPr>
        <w:t>"</w:t>
      </w:r>
    </w:p>
    <w:p w:rsidR="004E5213" w:rsidRDefault="004E5213" w:rsidP="004E5213">
      <w:pPr>
        <w:autoSpaceDE w:val="0"/>
        <w:autoSpaceDN w:val="0"/>
        <w:adjustRightInd w:val="0"/>
        <w:spacing w:after="0" w:line="240" w:lineRule="auto"/>
        <w:rPr>
          <w:rFonts w:cs="Courier New"/>
          <w:sz w:val="20"/>
          <w:szCs w:val="20"/>
        </w:rPr>
      </w:pPr>
      <w:r w:rsidRPr="0071523A">
        <w:rPr>
          <w:rFonts w:cs="Courier New"/>
          <w:sz w:val="20"/>
          <w:szCs w:val="20"/>
        </w:rPr>
        <w:t>!</w:t>
      </w:r>
    </w:p>
    <w:p w:rsidR="0071523A" w:rsidRPr="0071523A" w:rsidRDefault="0071523A" w:rsidP="004E5213">
      <w:pPr>
        <w:autoSpaceDE w:val="0"/>
        <w:autoSpaceDN w:val="0"/>
        <w:adjustRightInd w:val="0"/>
        <w:spacing w:after="0" w:line="240" w:lineRule="auto"/>
        <w:rPr>
          <w:rFonts w:cs="Courier New"/>
          <w:sz w:val="20"/>
          <w:szCs w:val="20"/>
        </w:rPr>
      </w:pPr>
    </w:p>
    <w:p w:rsidR="004E5213" w:rsidRDefault="004E5213" w:rsidP="004E5213">
      <w:r>
        <w:t xml:space="preserve">When a domain device connects to the secure network their MAC address is put into the local database </w:t>
      </w:r>
      <w:r w:rsidR="000C592F">
        <w:t xml:space="preserve">upon a success message from the backend server </w:t>
      </w:r>
      <w:r>
        <w:t>and kept there for the duration of the cache timer.  You can actually look at the Internal Database to see devices that have been learned</w:t>
      </w:r>
      <w:r w:rsidR="000C592F">
        <w:t xml:space="preserve"> by using the </w:t>
      </w:r>
      <w:proofErr w:type="gramStart"/>
      <w:r w:rsidR="000C592F">
        <w:t>command</w:t>
      </w:r>
      <w:r>
        <w:t xml:space="preserve">  ‘show</w:t>
      </w:r>
      <w:proofErr w:type="gramEnd"/>
      <w:r>
        <w:t xml:space="preserve"> local-</w:t>
      </w:r>
      <w:proofErr w:type="spellStart"/>
      <w:r>
        <w:t>userdb</w:t>
      </w:r>
      <w:proofErr w:type="spellEnd"/>
      <w:r>
        <w:t>’.</w:t>
      </w:r>
    </w:p>
    <w:p w:rsidR="004E5213" w:rsidRDefault="004E5213" w:rsidP="003061EA"/>
    <w:p w:rsidR="003061EA" w:rsidRDefault="003061EA" w:rsidP="003061EA">
      <w:r>
        <w:t>When a domain machine that has its MAC Address stored in the internal database connects to the guest network it will pass MAC Authentication and the resulting success puts that client into the dead-end role thereby preventing it from getting an IP and the portal page.</w:t>
      </w:r>
    </w:p>
    <w:p w:rsidR="003061EA" w:rsidRDefault="003061EA" w:rsidP="003061EA"/>
    <w:p w:rsidR="00085716" w:rsidRDefault="003061EA" w:rsidP="003061EA">
      <w:r>
        <w:t xml:space="preserve">One of the advantages of using this method is that domain devices are automatically learned and placed into the internal database.  </w:t>
      </w:r>
      <w:r w:rsidR="00085716">
        <w:t>Beware</w:t>
      </w:r>
      <w:r>
        <w:t xml:space="preserve"> that devices can and will age out of the cache</w:t>
      </w:r>
      <w:r w:rsidR="00085716">
        <w:t xml:space="preserve"> unless refreshed by a full machine authentication cycle</w:t>
      </w:r>
      <w:r>
        <w:t xml:space="preserve">.  A more permanent solution is to collect the MAC Addresses of all the </w:t>
      </w:r>
      <w:r>
        <w:lastRenderedPageBreak/>
        <w:t xml:space="preserve">known devices and </w:t>
      </w:r>
      <w:r w:rsidR="00085716">
        <w:t xml:space="preserve">then </w:t>
      </w:r>
      <w:r>
        <w:t>populate the internal database ahead of time.  M</w:t>
      </w:r>
      <w:r w:rsidR="00085716">
        <w:t>an</w:t>
      </w:r>
      <w:r>
        <w:t>y customer fe</w:t>
      </w:r>
      <w:r w:rsidR="00085716">
        <w:t>el</w:t>
      </w:r>
      <w:r>
        <w:t xml:space="preserve"> that </w:t>
      </w:r>
      <w:r w:rsidR="00085716">
        <w:t xml:space="preserve">is too my work and this automatic </w:t>
      </w:r>
      <w:r>
        <w:t xml:space="preserve">method </w:t>
      </w:r>
      <w:proofErr w:type="gramStart"/>
      <w:r w:rsidR="00085716">
        <w:t>i</w:t>
      </w:r>
      <w:r>
        <w:t>s</w:t>
      </w:r>
      <w:proofErr w:type="gramEnd"/>
      <w:r>
        <w:t xml:space="preserve"> good enough.  </w:t>
      </w:r>
    </w:p>
    <w:p w:rsidR="00085716" w:rsidRDefault="00085716" w:rsidP="003061EA">
      <w:r>
        <w:t xml:space="preserve">Some known weaknesses to this approach.  </w:t>
      </w:r>
      <w:r w:rsidR="00BA647F">
        <w:t>It doesn’t work on non-domain machines like Apple products.  Another</w:t>
      </w:r>
      <w:r>
        <w:t xml:space="preserve"> downside of this approach is that it relies on learning what a valid machine is.  That requires the device go through a full authentication cycle on the wireless so that it can be learned.  Any device that is not known either through age-out or not seen at all will be able to access the guest network. Take an example of a device that is docked for several weeks at a time and then goes to wireless and the guest network first.  That device would not be known in the database and hence g</w:t>
      </w:r>
      <w:r w:rsidR="00BA647F">
        <w:t>ain</w:t>
      </w:r>
      <w:r>
        <w:t xml:space="preserve"> access to the guest network.  </w:t>
      </w:r>
    </w:p>
    <w:p w:rsidR="003061EA" w:rsidRDefault="00085716" w:rsidP="003061EA">
      <w:r>
        <w:t xml:space="preserve">However the expected behavior is a trained one.  You should </w:t>
      </w:r>
      <w:r w:rsidR="003061EA">
        <w:t xml:space="preserve">expect </w:t>
      </w:r>
      <w:r w:rsidR="00BA647F">
        <w:t xml:space="preserve">known/learned </w:t>
      </w:r>
      <w:r w:rsidR="003061EA">
        <w:t xml:space="preserve">clients to ‘test’ the waters and connect to the guest network.  They will fail more often than pass and eventually be trained to not bother </w:t>
      </w:r>
      <w:r w:rsidR="00BA647F">
        <w:t xml:space="preserve">anymore </w:t>
      </w:r>
      <w:r w:rsidR="003061EA">
        <w:t xml:space="preserve">with it since it will fail for them more often than it will succeed. </w:t>
      </w:r>
    </w:p>
    <w:p w:rsidR="00BB6041" w:rsidRDefault="00BB6041" w:rsidP="00BB6041">
      <w:proofErr w:type="gramStart"/>
      <w:r>
        <w:t>The third method.</w:t>
      </w:r>
      <w:proofErr w:type="gramEnd"/>
    </w:p>
    <w:p w:rsidR="00326B9D" w:rsidRDefault="00326B9D" w:rsidP="00BB6041">
      <w:r>
        <w:t>This method involves some knowledge about your corporate users and the services they attempt to reach on the corporate network in the background without them even knowing it.  Such as the Domain Controller, file servers, exchange servers, and other similar common devices.  To implement this method you simple write one or more policies in the guest logon role that look for this common type of traffic and if seen blacklist that client for some period of time.</w:t>
      </w:r>
    </w:p>
    <w:p w:rsidR="00332ACE" w:rsidRDefault="00BB4825">
      <w:r>
        <w:t>The first step is to build a net destination containing the hosts that may be hit by the corporate user.</w:t>
      </w:r>
    </w:p>
    <w:p w:rsidR="00BB4825" w:rsidRPr="009C39DB" w:rsidRDefault="00BB4825" w:rsidP="00BB4825">
      <w:pPr>
        <w:autoSpaceDE w:val="0"/>
        <w:autoSpaceDN w:val="0"/>
        <w:adjustRightInd w:val="0"/>
        <w:spacing w:after="0" w:line="240" w:lineRule="auto"/>
        <w:rPr>
          <w:rFonts w:cs="Courier New"/>
        </w:rPr>
      </w:pPr>
      <w:proofErr w:type="spellStart"/>
      <w:proofErr w:type="gramStart"/>
      <w:r w:rsidRPr="009C39DB">
        <w:rPr>
          <w:rFonts w:cs="Courier New"/>
        </w:rPr>
        <w:t>netdestination</w:t>
      </w:r>
      <w:proofErr w:type="spellEnd"/>
      <w:proofErr w:type="gramEnd"/>
      <w:r w:rsidRPr="009C39DB">
        <w:rPr>
          <w:rFonts w:cs="Courier New"/>
        </w:rPr>
        <w:t xml:space="preserve"> </w:t>
      </w:r>
      <w:proofErr w:type="spellStart"/>
      <w:r w:rsidRPr="009C39DB">
        <w:rPr>
          <w:rFonts w:cs="Courier New"/>
        </w:rPr>
        <w:t>corp</w:t>
      </w:r>
      <w:proofErr w:type="spellEnd"/>
      <w:r w:rsidRPr="009C39DB">
        <w:rPr>
          <w:rFonts w:cs="Courier New"/>
        </w:rPr>
        <w:t>-background-traps</w:t>
      </w:r>
    </w:p>
    <w:p w:rsidR="00BB4825" w:rsidRPr="009C39DB" w:rsidRDefault="00BB4825" w:rsidP="00BB4825">
      <w:pPr>
        <w:autoSpaceDE w:val="0"/>
        <w:autoSpaceDN w:val="0"/>
        <w:adjustRightInd w:val="0"/>
        <w:spacing w:after="0" w:line="240" w:lineRule="auto"/>
        <w:rPr>
          <w:rFonts w:cs="Courier New"/>
        </w:rPr>
      </w:pPr>
      <w:r w:rsidRPr="009C39DB">
        <w:rPr>
          <w:rFonts w:cs="Courier New"/>
        </w:rPr>
        <w:t xml:space="preserve">  </w:t>
      </w:r>
      <w:proofErr w:type="gramStart"/>
      <w:r w:rsidRPr="009C39DB">
        <w:rPr>
          <w:rFonts w:cs="Courier New"/>
        </w:rPr>
        <w:t>host</w:t>
      </w:r>
      <w:proofErr w:type="gramEnd"/>
      <w:r w:rsidRPr="009C39DB">
        <w:rPr>
          <w:rFonts w:cs="Courier New"/>
        </w:rPr>
        <w:t xml:space="preserve"> 10.20.30.13</w:t>
      </w:r>
    </w:p>
    <w:p w:rsidR="00BB4825" w:rsidRPr="009C39DB" w:rsidRDefault="00BB4825" w:rsidP="00BB4825">
      <w:pPr>
        <w:autoSpaceDE w:val="0"/>
        <w:autoSpaceDN w:val="0"/>
        <w:adjustRightInd w:val="0"/>
        <w:spacing w:after="0" w:line="240" w:lineRule="auto"/>
        <w:rPr>
          <w:rFonts w:cs="Courier New"/>
        </w:rPr>
      </w:pPr>
      <w:r w:rsidRPr="009C39DB">
        <w:rPr>
          <w:rFonts w:cs="Courier New"/>
        </w:rPr>
        <w:t xml:space="preserve">  </w:t>
      </w:r>
      <w:proofErr w:type="gramStart"/>
      <w:r w:rsidRPr="009C39DB">
        <w:rPr>
          <w:rFonts w:cs="Courier New"/>
        </w:rPr>
        <w:t>host</w:t>
      </w:r>
      <w:proofErr w:type="gramEnd"/>
      <w:r w:rsidRPr="009C39DB">
        <w:rPr>
          <w:rFonts w:cs="Courier New"/>
        </w:rPr>
        <w:t xml:space="preserve"> 10.30.40.14</w:t>
      </w:r>
    </w:p>
    <w:p w:rsidR="00BB4825" w:rsidRPr="009C39DB" w:rsidRDefault="00BB4825" w:rsidP="00BB4825">
      <w:pPr>
        <w:autoSpaceDE w:val="0"/>
        <w:autoSpaceDN w:val="0"/>
        <w:adjustRightInd w:val="0"/>
        <w:spacing w:after="0" w:line="240" w:lineRule="auto"/>
        <w:rPr>
          <w:rFonts w:cs="Courier New"/>
        </w:rPr>
      </w:pPr>
      <w:r w:rsidRPr="009C39DB">
        <w:rPr>
          <w:rFonts w:cs="Courier New"/>
        </w:rPr>
        <w:t xml:space="preserve">  </w:t>
      </w:r>
      <w:proofErr w:type="gramStart"/>
      <w:r w:rsidRPr="009C39DB">
        <w:rPr>
          <w:rFonts w:cs="Courier New"/>
        </w:rPr>
        <w:t>host</w:t>
      </w:r>
      <w:proofErr w:type="gramEnd"/>
      <w:r w:rsidRPr="009C39DB">
        <w:rPr>
          <w:rFonts w:cs="Courier New"/>
        </w:rPr>
        <w:t xml:space="preserve"> 10.40.50.15</w:t>
      </w:r>
    </w:p>
    <w:p w:rsidR="00BB4825" w:rsidRPr="009C39DB" w:rsidRDefault="00BB4825" w:rsidP="00BB4825">
      <w:pPr>
        <w:autoSpaceDE w:val="0"/>
        <w:autoSpaceDN w:val="0"/>
        <w:adjustRightInd w:val="0"/>
        <w:spacing w:after="0" w:line="240" w:lineRule="auto"/>
        <w:rPr>
          <w:rFonts w:cs="Courier New"/>
        </w:rPr>
      </w:pPr>
      <w:r w:rsidRPr="009C39DB">
        <w:rPr>
          <w:rFonts w:cs="Courier New"/>
        </w:rPr>
        <w:t>!</w:t>
      </w:r>
    </w:p>
    <w:p w:rsidR="003D1912" w:rsidRPr="009C39DB" w:rsidRDefault="003D1912" w:rsidP="003D1912">
      <w:pPr>
        <w:spacing w:after="0"/>
      </w:pPr>
      <w:proofErr w:type="spellStart"/>
      <w:proofErr w:type="gramStart"/>
      <w:r w:rsidRPr="009C39DB">
        <w:t>ip</w:t>
      </w:r>
      <w:proofErr w:type="spellEnd"/>
      <w:proofErr w:type="gramEnd"/>
      <w:r w:rsidRPr="009C39DB">
        <w:t xml:space="preserve"> access-list session guest-logon</w:t>
      </w:r>
    </w:p>
    <w:p w:rsidR="003D1912" w:rsidRPr="009C39DB" w:rsidRDefault="003D1912" w:rsidP="003D1912">
      <w:pPr>
        <w:spacing w:after="0"/>
      </w:pPr>
      <w:r w:rsidRPr="009C39DB">
        <w:t xml:space="preserve">  </w:t>
      </w:r>
      <w:proofErr w:type="gramStart"/>
      <w:r w:rsidRPr="009C39DB">
        <w:t>any</w:t>
      </w:r>
      <w:proofErr w:type="gramEnd"/>
      <w:r w:rsidRPr="009C39DB">
        <w:t xml:space="preserve"> alias </w:t>
      </w:r>
      <w:proofErr w:type="spellStart"/>
      <w:r w:rsidRPr="009C39DB">
        <w:rPr>
          <w:rFonts w:cs="Courier New"/>
        </w:rPr>
        <w:t>corp</w:t>
      </w:r>
      <w:proofErr w:type="spellEnd"/>
      <w:r w:rsidRPr="009C39DB">
        <w:rPr>
          <w:rFonts w:cs="Courier New"/>
        </w:rPr>
        <w:t>-background-traps</w:t>
      </w:r>
      <w:r w:rsidRPr="009C39DB">
        <w:t xml:space="preserve"> any deny blacklist</w:t>
      </w:r>
    </w:p>
    <w:p w:rsidR="003D1912" w:rsidRPr="009C39DB" w:rsidRDefault="003D1912" w:rsidP="003D1912">
      <w:pPr>
        <w:spacing w:after="0"/>
      </w:pPr>
      <w:r w:rsidRPr="009C39DB">
        <w:t xml:space="preserve">  &lt;</w:t>
      </w:r>
      <w:proofErr w:type="gramStart"/>
      <w:r w:rsidRPr="009C39DB">
        <w:t>your</w:t>
      </w:r>
      <w:proofErr w:type="gramEnd"/>
      <w:r w:rsidRPr="009C39DB">
        <w:t xml:space="preserve"> other policies here&gt;</w:t>
      </w:r>
    </w:p>
    <w:p w:rsidR="003D1912" w:rsidRDefault="003D1912" w:rsidP="003D1912">
      <w:pPr>
        <w:autoSpaceDE w:val="0"/>
        <w:autoSpaceDN w:val="0"/>
        <w:adjustRightInd w:val="0"/>
        <w:spacing w:after="0" w:line="240" w:lineRule="auto"/>
        <w:rPr>
          <w:rFonts w:cs="Courier New"/>
        </w:rPr>
      </w:pPr>
      <w:r w:rsidRPr="009C39DB">
        <w:rPr>
          <w:rFonts w:cs="Courier New"/>
        </w:rPr>
        <w:t>!</w:t>
      </w:r>
    </w:p>
    <w:p w:rsidR="0033425A" w:rsidRPr="009C39DB" w:rsidRDefault="0033425A" w:rsidP="003D1912">
      <w:pPr>
        <w:autoSpaceDE w:val="0"/>
        <w:autoSpaceDN w:val="0"/>
        <w:adjustRightInd w:val="0"/>
        <w:spacing w:after="0" w:line="240" w:lineRule="auto"/>
        <w:rPr>
          <w:rFonts w:cs="Courier New"/>
        </w:rPr>
      </w:pPr>
      <w:r>
        <w:rPr>
          <w:rFonts w:cs="Courier New"/>
        </w:rPr>
        <w:t>You could tighten up the above with specific service ports that SMB</w:t>
      </w:r>
      <w:r w:rsidR="00654FA7">
        <w:rPr>
          <w:rFonts w:cs="Courier New"/>
        </w:rPr>
        <w:t xml:space="preserve"> or NETBIOS</w:t>
      </w:r>
      <w:r>
        <w:rPr>
          <w:rFonts w:cs="Courier New"/>
        </w:rPr>
        <w:t xml:space="preserve"> might use but I thought I would just keep it fairly </w:t>
      </w:r>
      <w:r w:rsidR="00654FA7">
        <w:rPr>
          <w:rFonts w:cs="Courier New"/>
        </w:rPr>
        <w:t>generic for this example.</w:t>
      </w:r>
    </w:p>
    <w:p w:rsidR="00BB4825" w:rsidRDefault="00BB4825" w:rsidP="003D1912">
      <w:pPr>
        <w:spacing w:after="0"/>
      </w:pPr>
    </w:p>
    <w:sectPr w:rsidR="00BB4825" w:rsidSect="00422E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20"/>
  <w:characterSpacingControl w:val="doNotCompress"/>
  <w:compat/>
  <w:rsids>
    <w:rsidRoot w:val="003061EA"/>
    <w:rsid w:val="000205ED"/>
    <w:rsid w:val="00085716"/>
    <w:rsid w:val="000C592F"/>
    <w:rsid w:val="003061EA"/>
    <w:rsid w:val="00326B9D"/>
    <w:rsid w:val="0033425A"/>
    <w:rsid w:val="003D1912"/>
    <w:rsid w:val="003E1FA0"/>
    <w:rsid w:val="00422E6B"/>
    <w:rsid w:val="004241C7"/>
    <w:rsid w:val="00427904"/>
    <w:rsid w:val="004E5213"/>
    <w:rsid w:val="00541F12"/>
    <w:rsid w:val="005D3C3D"/>
    <w:rsid w:val="00654FA7"/>
    <w:rsid w:val="00670AD9"/>
    <w:rsid w:val="0071523A"/>
    <w:rsid w:val="007C0790"/>
    <w:rsid w:val="009C39DB"/>
    <w:rsid w:val="00A77B38"/>
    <w:rsid w:val="00A862ED"/>
    <w:rsid w:val="00BA647F"/>
    <w:rsid w:val="00BB4825"/>
    <w:rsid w:val="00BB6041"/>
    <w:rsid w:val="00C53E2F"/>
    <w:rsid w:val="00D21496"/>
    <w:rsid w:val="00D80BDA"/>
    <w:rsid w:val="00D91760"/>
    <w:rsid w:val="00F246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E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David W. Bourque</dc:creator>
  <cp:keywords/>
  <dc:description/>
  <cp:lastModifiedBy> David W. Bourque</cp:lastModifiedBy>
  <cp:revision>15</cp:revision>
  <dcterms:created xsi:type="dcterms:W3CDTF">2010-02-08T16:49:00Z</dcterms:created>
  <dcterms:modified xsi:type="dcterms:W3CDTF">2010-02-10T18:39:00Z</dcterms:modified>
</cp:coreProperties>
</file>